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A1B0" w14:textId="77777777" w:rsidR="00640BD7" w:rsidRPr="006B6F79" w:rsidRDefault="00640BD7" w:rsidP="00640BD7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1F71A459" w14:textId="77777777" w:rsidR="00640BD7" w:rsidRPr="006B6F79" w:rsidRDefault="00640BD7" w:rsidP="00640BD7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65BAA1C7" w14:textId="77777777" w:rsidR="00640BD7" w:rsidRPr="006B6F79" w:rsidRDefault="00640BD7" w:rsidP="00640BD7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  <w:r w:rsidRPr="006B6F79">
        <w:rPr>
          <w:rFonts w:ascii="Arial" w:eastAsiaTheme="majorEastAsia" w:hAnsi="Arial" w:cs="Arial"/>
          <w:b/>
          <w:sz w:val="21"/>
          <w:szCs w:val="21"/>
          <w:lang w:val="cs-CZ" w:bidi="cs-CZ"/>
        </w:rPr>
        <w:t>ZÁSADY ZPRACOVÁNÍ OSOBNÍCH ÚDAJŮ</w:t>
      </w:r>
    </w:p>
    <w:p w14:paraId="43DD3904" w14:textId="77777777" w:rsidR="00640BD7" w:rsidRPr="006B6F79" w:rsidRDefault="00640BD7" w:rsidP="00640BD7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18E1339C" w14:textId="77777777" w:rsidR="00640BD7" w:rsidRPr="006B6F79" w:rsidRDefault="00640BD7" w:rsidP="00640BD7">
      <w:pPr>
        <w:jc w:val="center"/>
        <w:rPr>
          <w:rFonts w:ascii="Arial" w:eastAsiaTheme="majorEastAsia" w:hAnsi="Arial" w:cs="Arial"/>
          <w:b/>
          <w:sz w:val="21"/>
          <w:szCs w:val="21"/>
          <w:u w:val="single"/>
          <w:lang w:val="cs-CZ"/>
        </w:rPr>
      </w:pPr>
      <w:r w:rsidRPr="006B6F79"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  <w:t>INFORMACE PRO UCHAZEČE O ZAMĚSTNÁNÍ</w:t>
      </w:r>
    </w:p>
    <w:p w14:paraId="1285A365" w14:textId="77777777" w:rsidR="00640BD7" w:rsidRPr="006B6F79" w:rsidRDefault="00640BD7" w:rsidP="00640BD7">
      <w:pPr>
        <w:pStyle w:val="Nadpisobsahu"/>
        <w:spacing w:line="240" w:lineRule="auto"/>
        <w:rPr>
          <w:rFonts w:ascii="Arial" w:eastAsia="Times New Roman" w:hAnsi="Arial"/>
          <w:color w:val="auto"/>
          <w:sz w:val="21"/>
          <w:lang w:val="cs-CZ"/>
        </w:rPr>
      </w:pPr>
    </w:p>
    <w:p w14:paraId="2BDA0441" w14:textId="77777777" w:rsidR="00640BD7" w:rsidRPr="006B6F79" w:rsidRDefault="00640BD7" w:rsidP="00640BD7">
      <w:pPr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</w:pPr>
      <w:r w:rsidRPr="006B6F79"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  <w:t xml:space="preserve">Úvodní informace </w:t>
      </w:r>
    </w:p>
    <w:p w14:paraId="65E1EBAE" w14:textId="77777777" w:rsidR="00640BD7" w:rsidRPr="006B6F79" w:rsidRDefault="00640BD7" w:rsidP="00640BD7">
      <w:pPr>
        <w:spacing w:after="160"/>
        <w:rPr>
          <w:rFonts w:ascii="Arial" w:hAnsi="Arial" w:cs="Arial"/>
          <w:sz w:val="21"/>
          <w:szCs w:val="21"/>
          <w:lang w:val="cs-CZ"/>
        </w:rPr>
      </w:pPr>
    </w:p>
    <w:p w14:paraId="271B69A6" w14:textId="77777777" w:rsidR="00640BD7" w:rsidRPr="006B6F79" w:rsidRDefault="00640BD7" w:rsidP="00640BD7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Vážení uchazeči o zaměstnání, </w:t>
      </w:r>
    </w:p>
    <w:p w14:paraId="61B0CD4F" w14:textId="271F1B42" w:rsidR="00640BD7" w:rsidRPr="006B6F79" w:rsidRDefault="00640BD7" w:rsidP="00640BD7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tyto zásady mají za cíl informovat Vás, jakým způsobem </w:t>
      </w:r>
      <w:r w:rsidRPr="00AC543C">
        <w:rPr>
          <w:rFonts w:ascii="Arial" w:hAnsi="Arial" w:cs="Arial"/>
          <w:b/>
          <w:sz w:val="21"/>
          <w:szCs w:val="21"/>
          <w:lang w:val="cs-CZ"/>
        </w:rPr>
        <w:t>Mateřská škola</w:t>
      </w:r>
      <w:r>
        <w:rPr>
          <w:rFonts w:ascii="Arial" w:hAnsi="Arial" w:cs="Arial"/>
          <w:b/>
          <w:sz w:val="21"/>
          <w:szCs w:val="21"/>
          <w:lang w:val="cs-CZ"/>
        </w:rPr>
        <w:t xml:space="preserve"> Přezletice</w:t>
      </w:r>
      <w:r w:rsidRPr="00AC543C">
        <w:rPr>
          <w:rFonts w:ascii="Arial" w:hAnsi="Arial" w:cs="Arial"/>
          <w:b/>
          <w:sz w:val="21"/>
          <w:szCs w:val="21"/>
          <w:lang w:val="cs-CZ"/>
        </w:rPr>
        <w:t xml:space="preserve">, </w:t>
      </w:r>
      <w:r>
        <w:rPr>
          <w:rFonts w:ascii="Arial" w:hAnsi="Arial" w:cs="Arial"/>
          <w:b/>
          <w:sz w:val="21"/>
          <w:szCs w:val="21"/>
          <w:lang w:val="cs-CZ"/>
        </w:rPr>
        <w:t>Kaštanová 417</w:t>
      </w:r>
      <w:r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Pr="006B6F79">
        <w:rPr>
          <w:rFonts w:ascii="Arial" w:hAnsi="Arial" w:cs="Arial"/>
          <w:sz w:val="21"/>
          <w:szCs w:val="21"/>
          <w:lang w:val="cs-CZ"/>
        </w:rPr>
        <w:t>(dále jen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 „</w:t>
      </w:r>
      <w:r w:rsidRPr="006B6F79">
        <w:rPr>
          <w:rFonts w:ascii="Arial" w:hAnsi="Arial" w:cs="Arial"/>
          <w:b/>
          <w:bCs/>
          <w:sz w:val="21"/>
          <w:szCs w:val="21"/>
          <w:lang w:val="cs-CZ" w:bidi="cs-CZ"/>
        </w:rPr>
        <w:t>Škola</w:t>
      </w:r>
      <w:r w:rsidRPr="006B6F79">
        <w:rPr>
          <w:rFonts w:ascii="Arial" w:hAnsi="Arial" w:cs="Arial"/>
          <w:sz w:val="21"/>
          <w:szCs w:val="21"/>
          <w:lang w:val="cs-CZ"/>
        </w:rPr>
        <w:t>“) shromažďuje, zpracovává, používá a předává Vaše osobní údaje (společně dále „</w:t>
      </w:r>
      <w:r w:rsidRPr="006B6F79">
        <w:rPr>
          <w:rFonts w:ascii="Arial" w:hAnsi="Arial" w:cs="Arial"/>
          <w:b/>
          <w:sz w:val="21"/>
          <w:szCs w:val="21"/>
          <w:lang w:val="cs-CZ"/>
        </w:rPr>
        <w:t>zpracování osobních údajů</w:t>
      </w:r>
      <w:r w:rsidRPr="006B6F79">
        <w:rPr>
          <w:rFonts w:ascii="Arial" w:hAnsi="Arial" w:cs="Arial"/>
          <w:sz w:val="21"/>
          <w:szCs w:val="21"/>
          <w:lang w:val="cs-CZ"/>
        </w:rPr>
        <w:t>“).</w:t>
      </w:r>
    </w:p>
    <w:p w14:paraId="56C13EE4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Osobními údaji se rozumí informace týkající se určité fyzické osoby, kterou lze na základě této informace, případně ve spojení s dalšími informacemi, identifikovat. </w:t>
      </w:r>
    </w:p>
    <w:p w14:paraId="4E969FF2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</w:p>
    <w:p w14:paraId="0382EF12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Nejběžnějšími příklady osobních údajů, které Škola </w:t>
      </w:r>
      <w:r w:rsidRPr="006B6F79">
        <w:rPr>
          <w:rFonts w:ascii="Arial" w:hAnsi="Arial" w:cs="Arial"/>
          <w:sz w:val="21"/>
          <w:szCs w:val="21"/>
          <w:lang w:val="cs-CZ" w:bidi="cs-CZ"/>
        </w:rPr>
        <w:t>v souvislosti s přijímáním nových zaměstnanců zpracovává, jsou identifikační údaje (zejména jméno a příjmení), kontaktní údaje (tel., e-mail), a další údaje obsažené ve Vašem životopise, zejména údaje o Vašem vzdělání, kvalifikaci a dosavadních pracovních zkušenostech, potvrzení o bezúhonnosti v případě pedagogických pracovníků.</w:t>
      </w:r>
    </w:p>
    <w:p w14:paraId="511A2515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</w:p>
    <w:sdt>
      <w:sdtPr>
        <w:rPr>
          <w:rFonts w:ascii="Arial" w:eastAsia="Times New Roman" w:hAnsi="Arial" w:cs="Times New Roman"/>
          <w:color w:val="auto"/>
          <w:sz w:val="21"/>
          <w:szCs w:val="18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0D8286" w14:textId="77777777" w:rsidR="00640BD7" w:rsidRPr="006B6F79" w:rsidRDefault="00640BD7" w:rsidP="00640BD7">
          <w:pPr>
            <w:pStyle w:val="Nadpisobsahu"/>
            <w:spacing w:line="240" w:lineRule="auto"/>
            <w:rPr>
              <w:rFonts w:ascii="Arial" w:hAnsi="Arial"/>
              <w:b/>
              <w:color w:val="auto"/>
              <w:sz w:val="21"/>
              <w:u w:val="single"/>
              <w:lang w:val="cs-CZ"/>
            </w:rPr>
          </w:pPr>
          <w:r w:rsidRPr="006B6F79">
            <w:rPr>
              <w:rFonts w:ascii="Arial" w:hAnsi="Arial"/>
              <w:b/>
              <w:color w:val="auto"/>
              <w:sz w:val="21"/>
              <w:u w:val="single"/>
              <w:lang w:val="cs-CZ"/>
            </w:rPr>
            <w:t>OBSAH</w:t>
          </w:r>
        </w:p>
        <w:p w14:paraId="68553E19" w14:textId="77777777" w:rsidR="00640BD7" w:rsidRPr="006B6F79" w:rsidRDefault="00640BD7" w:rsidP="00640BD7">
          <w:pPr>
            <w:rPr>
              <w:rFonts w:ascii="Arial" w:hAnsi="Arial" w:cs="Arial"/>
              <w:sz w:val="21"/>
              <w:szCs w:val="21"/>
              <w:lang w:val="cs-CZ"/>
            </w:rPr>
          </w:pPr>
        </w:p>
        <w:p w14:paraId="293C22D2" w14:textId="77777777" w:rsidR="00640BD7" w:rsidRPr="006B6F79" w:rsidRDefault="00640BD7" w:rsidP="00640BD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r w:rsidRPr="006B6F79">
            <w:rPr>
              <w:rFonts w:ascii="Arial" w:hAnsi="Arial" w:cs="Arial"/>
              <w:sz w:val="21"/>
              <w:szCs w:val="21"/>
              <w:lang w:val="cs-CZ"/>
            </w:rPr>
            <w:fldChar w:fldCharType="begin"/>
          </w:r>
          <w:r w:rsidRPr="006B6F79">
            <w:rPr>
              <w:rFonts w:ascii="Arial" w:hAnsi="Arial" w:cs="Arial"/>
              <w:sz w:val="21"/>
              <w:szCs w:val="21"/>
              <w:lang w:val="cs-CZ"/>
            </w:rPr>
            <w:instrText xml:space="preserve"> TOC \o "1-3" \h \z \u </w:instrText>
          </w:r>
          <w:r w:rsidRPr="006B6F79">
            <w:rPr>
              <w:rFonts w:ascii="Arial" w:hAnsi="Arial" w:cs="Arial"/>
              <w:sz w:val="21"/>
              <w:szCs w:val="21"/>
              <w:lang w:val="cs-CZ"/>
            </w:rPr>
            <w:fldChar w:fldCharType="separate"/>
          </w:r>
          <w:hyperlink w:anchor="_Toc513237035" w:history="1"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Kdo je správcem Vašich osobních</w:t>
            </w:r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/>
              </w:rPr>
              <w:t xml:space="preserve"> údajů</w:t>
            </w:r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?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_Toc513237035 \h </w:instrTex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3108EAF" w14:textId="77777777" w:rsidR="00640BD7" w:rsidRPr="006B6F79" w:rsidRDefault="00640BD7" w:rsidP="00640BD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6" w:history="1"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Jaké Vaše osobní údaje a za jakým účelem Škola zpracovává?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_Toc513237036 \h </w:instrTex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D3E927D" w14:textId="77777777" w:rsidR="00640BD7" w:rsidRPr="006B6F79" w:rsidRDefault="00640BD7" w:rsidP="00640BD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7" w:history="1"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 jakých zdrojů získává Škola Vaše osobní údaje?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_Toc513237037 \h </w:instrTex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48680C1" w14:textId="77777777" w:rsidR="00640BD7" w:rsidRPr="006B6F79" w:rsidRDefault="00640BD7" w:rsidP="00640BD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8" w:history="1"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Sdílí Škola Vaše osobní údaje s dalšími osobami?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_Toc513237038 \h </w:instrTex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706578F" w14:textId="77777777" w:rsidR="00640BD7" w:rsidRPr="006B6F79" w:rsidRDefault="00640BD7" w:rsidP="00640BD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39" w:history="1"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Předává Škola Vaše osobní údaje do zemí mimo EHP?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_Toc513237039 \h </w:instrTex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959F4EB" w14:textId="77777777" w:rsidR="00640BD7" w:rsidRPr="006B6F79" w:rsidRDefault="00640BD7" w:rsidP="00640BD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0" w:history="1"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jsou Vaše osobní údaje zabezpečené?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_Toc513237040 \h </w:instrTex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B15D1C1" w14:textId="77777777" w:rsidR="00640BD7" w:rsidRPr="006B6F79" w:rsidRDefault="00640BD7" w:rsidP="00640BD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1" w:history="1"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dlouho bude Škola Vaše osobní údaje uchovávat?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_Toc513237041 \h </w:instrTex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F1CD904" w14:textId="77777777" w:rsidR="00640BD7" w:rsidRPr="006B6F79" w:rsidRDefault="00640BD7" w:rsidP="00640BD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2" w:history="1"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Jaká jsou Vaše práva týkající se zpracování osobních údajů?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_Toc513237042 \h </w:instrTex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0BE4AB0" w14:textId="77777777" w:rsidR="00640BD7" w:rsidRPr="006B6F79" w:rsidRDefault="00640BD7" w:rsidP="00640BD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3" w:history="1"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Dotazy a kontakty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_Toc513237043 \h </w:instrTex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4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F4432C8" w14:textId="77777777" w:rsidR="00640BD7" w:rsidRPr="006B6F79" w:rsidRDefault="00640BD7" w:rsidP="00640BD7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7044" w:history="1">
            <w:r w:rsidRPr="006B6F79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Změny těchto zásad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_Toc513237044 \h </w:instrTex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t>4</w:t>
            </w:r>
            <w:r w:rsidRPr="006B6F79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65CEB42" w14:textId="77777777" w:rsidR="00640BD7" w:rsidRPr="006B6F79" w:rsidRDefault="00640BD7" w:rsidP="00640BD7">
          <w:pPr>
            <w:rPr>
              <w:rFonts w:ascii="Arial" w:hAnsi="Arial" w:cs="Arial"/>
              <w:sz w:val="21"/>
              <w:szCs w:val="21"/>
              <w:lang w:val="cs-CZ"/>
            </w:rPr>
          </w:pPr>
          <w:r w:rsidRPr="006B6F79">
            <w:rPr>
              <w:rFonts w:ascii="Arial" w:hAnsi="Arial" w:cs="Arial"/>
              <w:b/>
              <w:bCs/>
              <w:sz w:val="21"/>
              <w:szCs w:val="21"/>
              <w:lang w:val="cs-CZ"/>
            </w:rPr>
            <w:fldChar w:fldCharType="end"/>
          </w:r>
        </w:p>
      </w:sdtContent>
    </w:sdt>
    <w:p w14:paraId="15BA438E" w14:textId="77777777" w:rsidR="00640BD7" w:rsidRPr="006B6F79" w:rsidRDefault="00640BD7" w:rsidP="00640BD7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37035"/>
      <w:bookmarkStart w:id="5" w:name="_Hlk508722332"/>
      <w:r w:rsidRPr="006B6F79">
        <w:rPr>
          <w:rFonts w:ascii="Arial" w:hAnsi="Arial"/>
          <w:b/>
          <w:color w:val="0070C0"/>
          <w:sz w:val="21"/>
          <w:lang w:val="cs-CZ" w:bidi="cs-CZ"/>
        </w:rPr>
        <w:t>Kdo je správcem Vašich osobních</w:t>
      </w:r>
      <w:r w:rsidRPr="006B6F79">
        <w:rPr>
          <w:rFonts w:ascii="Arial" w:hAnsi="Arial"/>
          <w:b/>
          <w:color w:val="0070C0"/>
          <w:sz w:val="21"/>
          <w:lang w:val="cs-CZ"/>
        </w:rPr>
        <w:t xml:space="preserve"> údajů</w:t>
      </w:r>
      <w:r w:rsidRPr="006B6F79">
        <w:rPr>
          <w:rFonts w:ascii="Arial" w:hAnsi="Arial"/>
          <w:b/>
          <w:color w:val="0070C0"/>
          <w:sz w:val="21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25BE6CBD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</w:p>
    <w:p w14:paraId="155E5372" w14:textId="14BC68C8" w:rsidR="00640BD7" w:rsidRPr="00AC543C" w:rsidRDefault="00640BD7" w:rsidP="00640BD7">
      <w:pPr>
        <w:spacing w:line="264" w:lineRule="auto"/>
        <w:rPr>
          <w:rFonts w:ascii="Arial" w:hAnsi="Arial" w:cs="Arial"/>
          <w:b/>
          <w:sz w:val="21"/>
          <w:szCs w:val="21"/>
          <w:lang w:val="cs-CZ" w:bidi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6B6F79">
        <w:rPr>
          <w:rFonts w:ascii="Arial" w:hAnsi="Arial" w:cs="Arial"/>
          <w:sz w:val="21"/>
          <w:szCs w:val="21"/>
          <w:lang w:val="cs-CZ" w:bidi="cs-CZ"/>
        </w:rPr>
        <w:t>Správcem údajů je</w:t>
      </w:r>
      <w:r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Pr="00AC543C">
        <w:rPr>
          <w:rFonts w:ascii="Arial" w:hAnsi="Arial" w:cs="Arial"/>
          <w:b/>
          <w:sz w:val="21"/>
          <w:szCs w:val="21"/>
          <w:lang w:val="cs-CZ" w:bidi="cs-CZ"/>
        </w:rPr>
        <w:t>Mateřská škola</w:t>
      </w:r>
      <w:r>
        <w:rPr>
          <w:rFonts w:ascii="Arial" w:hAnsi="Arial" w:cs="Arial"/>
          <w:b/>
          <w:sz w:val="21"/>
          <w:szCs w:val="21"/>
          <w:lang w:val="cs-CZ" w:bidi="cs-CZ"/>
        </w:rPr>
        <w:t xml:space="preserve"> Přezletice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se sídlem </w:t>
      </w:r>
      <w:r>
        <w:rPr>
          <w:rFonts w:ascii="Arial" w:hAnsi="Arial" w:cs="Arial"/>
          <w:b/>
          <w:sz w:val="21"/>
          <w:szCs w:val="21"/>
          <w:lang w:val="cs-CZ"/>
        </w:rPr>
        <w:t>Kaštanová 417,</w:t>
      </w:r>
      <w:r>
        <w:rPr>
          <w:rFonts w:ascii="Arial" w:hAnsi="Arial" w:cs="Arial"/>
          <w:sz w:val="21"/>
          <w:szCs w:val="21"/>
          <w:lang w:val="cs-CZ"/>
        </w:rPr>
        <w:t xml:space="preserve"> IČO: </w:t>
      </w:r>
      <w:r>
        <w:rPr>
          <w:rFonts w:ascii="Arial" w:hAnsi="Arial" w:cs="Arial"/>
          <w:b/>
          <w:sz w:val="21"/>
          <w:szCs w:val="21"/>
          <w:lang w:val="cs-CZ"/>
        </w:rPr>
        <w:t>72545470</w:t>
      </w:r>
    </w:p>
    <w:bookmarkEnd w:id="6"/>
    <w:p w14:paraId="5EB40C83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</w:p>
    <w:p w14:paraId="3C50DE19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Škola určuje, jakým způsobem a za jakým účelem se Vaše osobní údaje budou zpracovávat. Kontaktní údaje Školy a jmenovaného </w:t>
      </w:r>
      <w:r w:rsidRPr="006B6F79">
        <w:rPr>
          <w:rFonts w:ascii="Arial" w:hAnsi="Arial" w:cs="Arial"/>
          <w:b/>
          <w:bCs/>
          <w:sz w:val="21"/>
          <w:szCs w:val="21"/>
          <w:lang w:val="cs-CZ" w:bidi="cs-CZ"/>
        </w:rPr>
        <w:t>Pověřence pro ochranu osobních údajů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 naleznete v kapitole „</w:t>
      </w:r>
      <w:r w:rsidRPr="006B6F79">
        <w:rPr>
          <w:rFonts w:ascii="Arial" w:hAnsi="Arial" w:cs="Arial"/>
          <w:b/>
          <w:sz w:val="21"/>
          <w:szCs w:val="21"/>
          <w:lang w:val="cs-CZ" w:bidi="cs-CZ"/>
        </w:rPr>
        <w:t>Dotazy a kontakty</w:t>
      </w:r>
      <w:r w:rsidRPr="006B6F79">
        <w:rPr>
          <w:rFonts w:ascii="Arial" w:hAnsi="Arial" w:cs="Arial"/>
          <w:sz w:val="21"/>
          <w:szCs w:val="21"/>
          <w:lang w:val="cs-CZ" w:bidi="cs-CZ"/>
        </w:rPr>
        <w:t>“ níže.</w:t>
      </w:r>
    </w:p>
    <w:p w14:paraId="05653D20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</w:p>
    <w:p w14:paraId="17E6B883" w14:textId="77777777" w:rsidR="00640BD7" w:rsidRPr="006B6F79" w:rsidRDefault="00640BD7" w:rsidP="00640BD7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1" w:name="_Toc512262488"/>
      <w:bookmarkStart w:id="12" w:name="_Toc513237036"/>
      <w:bookmarkEnd w:id="7"/>
      <w:bookmarkEnd w:id="8"/>
      <w:bookmarkEnd w:id="9"/>
      <w:bookmarkEnd w:id="10"/>
      <w:r w:rsidRPr="006B6F79">
        <w:rPr>
          <w:rFonts w:ascii="Arial" w:hAnsi="Arial"/>
          <w:b/>
          <w:color w:val="0070C0"/>
          <w:sz w:val="21"/>
          <w:lang w:val="cs-CZ" w:bidi="cs-CZ"/>
        </w:rPr>
        <w:t>Jaké Vaše osobní údaje a za jakým účelem Škola zpracovává?</w:t>
      </w:r>
      <w:bookmarkEnd w:id="11"/>
      <w:bookmarkEnd w:id="12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094142CC" w14:textId="77777777" w:rsidR="00640BD7" w:rsidRPr="006B6F79" w:rsidRDefault="00640BD7" w:rsidP="00640BD7">
      <w:pPr>
        <w:rPr>
          <w:rFonts w:ascii="Arial" w:hAnsi="Arial" w:cs="Arial"/>
          <w:b/>
          <w:sz w:val="21"/>
          <w:szCs w:val="21"/>
          <w:lang w:val="cs-CZ"/>
        </w:rPr>
      </w:pPr>
    </w:p>
    <w:p w14:paraId="27AC5158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V níže uvedené tabulce je uvedeno, jaké osobní údaje, z jakého důvodu a za jakým účelem osobní údaje Škola o uchazečích o zaměstnání zpracovává.</w:t>
      </w:r>
    </w:p>
    <w:p w14:paraId="18B97084" w14:textId="77777777" w:rsidR="00640BD7" w:rsidRPr="006B6F79" w:rsidRDefault="00640BD7" w:rsidP="00640BD7">
      <w:pPr>
        <w:spacing w:after="160" w:line="259" w:lineRule="auto"/>
        <w:jc w:val="left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71"/>
        <w:gridCol w:w="2971"/>
      </w:tblGrid>
      <w:tr w:rsidR="00640BD7" w:rsidRPr="006B6F79" w14:paraId="02730281" w14:textId="77777777" w:rsidTr="00EF79AA">
        <w:tc>
          <w:tcPr>
            <w:tcW w:w="3020" w:type="dxa"/>
            <w:shd w:val="clear" w:color="auto" w:fill="00B0F0"/>
            <w:vAlign w:val="center"/>
          </w:tcPr>
          <w:p w14:paraId="1D1E3FBD" w14:textId="77777777" w:rsidR="00640BD7" w:rsidRPr="006B6F79" w:rsidRDefault="00640BD7" w:rsidP="00EF79A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lastRenderedPageBreak/>
              <w:t>Osobní údaje</w:t>
            </w:r>
          </w:p>
          <w:p w14:paraId="2C7FE996" w14:textId="77777777" w:rsidR="00640BD7" w:rsidRPr="006B6F79" w:rsidRDefault="00640BD7" w:rsidP="00EF79A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t>(Kategorie a příklady)</w:t>
            </w:r>
          </w:p>
        </w:tc>
        <w:tc>
          <w:tcPr>
            <w:tcW w:w="3071" w:type="dxa"/>
            <w:shd w:val="clear" w:color="auto" w:fill="00B0F0"/>
            <w:vAlign w:val="center"/>
          </w:tcPr>
          <w:p w14:paraId="4230F49C" w14:textId="77777777" w:rsidR="00640BD7" w:rsidRPr="006B6F79" w:rsidRDefault="00640BD7" w:rsidP="00EF79A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t>Účel zpracování</w:t>
            </w:r>
          </w:p>
        </w:tc>
        <w:tc>
          <w:tcPr>
            <w:tcW w:w="2971" w:type="dxa"/>
            <w:shd w:val="clear" w:color="auto" w:fill="00B0F0"/>
            <w:vAlign w:val="center"/>
          </w:tcPr>
          <w:p w14:paraId="6B24EBB2" w14:textId="77777777" w:rsidR="00640BD7" w:rsidRPr="006B6F79" w:rsidRDefault="00640BD7" w:rsidP="00EF79A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b/>
                <w:sz w:val="21"/>
                <w:szCs w:val="21"/>
                <w:lang w:val="cs-CZ"/>
              </w:rPr>
              <w:t>Právní základ zpracování</w:t>
            </w:r>
          </w:p>
        </w:tc>
      </w:tr>
      <w:tr w:rsidR="00640BD7" w:rsidRPr="00984AAA" w14:paraId="053C4BF2" w14:textId="77777777" w:rsidTr="00EF79AA">
        <w:tc>
          <w:tcPr>
            <w:tcW w:w="3020" w:type="dxa"/>
          </w:tcPr>
          <w:p w14:paraId="1133C5A4" w14:textId="77777777" w:rsidR="00640BD7" w:rsidRPr="006B6F79" w:rsidRDefault="00640BD7" w:rsidP="00EF79AA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Základní identifikační a kontaktní údaje uchazeče o zaměstnání</w:t>
            </w: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: </w:t>
            </w:r>
          </w:p>
          <w:p w14:paraId="0A31CF98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jméno a příjmení, </w:t>
            </w:r>
          </w:p>
          <w:p w14:paraId="33F5A860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datum narození,</w:t>
            </w:r>
          </w:p>
          <w:p w14:paraId="72494084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spacing w:after="240"/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e-mail, telefonní číslo, </w:t>
            </w:r>
          </w:p>
          <w:p w14:paraId="7F3CF964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spacing w:after="240"/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adresa.</w:t>
            </w:r>
          </w:p>
          <w:p w14:paraId="613871D4" w14:textId="77777777" w:rsidR="00640BD7" w:rsidRPr="006B6F79" w:rsidRDefault="00640BD7" w:rsidP="00EF79AA">
            <w:pPr>
              <w:pStyle w:val="Odstavecseseznamem"/>
              <w:spacing w:after="240"/>
              <w:ind w:left="451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3071" w:type="dxa"/>
          </w:tcPr>
          <w:p w14:paraId="4D73BFA3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15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Nábor nových zaměstnanců,</w:t>
            </w:r>
          </w:p>
          <w:p w14:paraId="6C8BA016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15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sjednání a uzavření pracovní smlouvy. </w:t>
            </w:r>
          </w:p>
        </w:tc>
        <w:tc>
          <w:tcPr>
            <w:tcW w:w="2971" w:type="dxa"/>
          </w:tcPr>
          <w:p w14:paraId="43895DF5" w14:textId="77777777" w:rsidR="00640BD7" w:rsidRPr="006B6F79" w:rsidRDefault="00640BD7" w:rsidP="00640BD7">
            <w:pPr>
              <w:pStyle w:val="Odstavecseseznamem"/>
              <w:numPr>
                <w:ilvl w:val="0"/>
                <w:numId w:val="3"/>
              </w:numPr>
              <w:ind w:left="462" w:hanging="284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Sjednání a uzavření pracovní smlouvy,</w:t>
            </w:r>
          </w:p>
          <w:p w14:paraId="07E6647D" w14:textId="77777777" w:rsidR="00640BD7" w:rsidRPr="006B6F79" w:rsidRDefault="00640BD7" w:rsidP="00640BD7">
            <w:pPr>
              <w:pStyle w:val="Odstavecseseznamem"/>
              <w:numPr>
                <w:ilvl w:val="0"/>
                <w:numId w:val="3"/>
              </w:numPr>
              <w:ind w:left="462" w:hanging="284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souhlas udělený uchazečem o zaměstnání v případě možnosti uchování životopisu pro další vhodné pracovní nabídky.</w:t>
            </w:r>
          </w:p>
          <w:p w14:paraId="2CA9B2C7" w14:textId="77777777" w:rsidR="00640BD7" w:rsidRPr="006B6F79" w:rsidRDefault="00640BD7" w:rsidP="00EF79AA">
            <w:pPr>
              <w:pStyle w:val="Odstavecseseznamem"/>
              <w:ind w:left="462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</w:tr>
      <w:tr w:rsidR="00640BD7" w:rsidRPr="00984AAA" w14:paraId="25933322" w14:textId="77777777" w:rsidTr="00EF79AA">
        <w:tc>
          <w:tcPr>
            <w:tcW w:w="3020" w:type="dxa"/>
          </w:tcPr>
          <w:p w14:paraId="753A399C" w14:textId="77777777" w:rsidR="00640BD7" w:rsidRPr="006B6F79" w:rsidRDefault="00640BD7" w:rsidP="00EF79AA">
            <w:pPr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Údaje nezbytné pro výběr vhodného uchazeče</w:t>
            </w: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: </w:t>
            </w:r>
          </w:p>
          <w:p w14:paraId="55C10670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dosažené vzdělání,</w:t>
            </w:r>
          </w:p>
          <w:p w14:paraId="6920DEC3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akademické tituly, </w:t>
            </w:r>
          </w:p>
          <w:p w14:paraId="2D0EC425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předchozí praxe, </w:t>
            </w:r>
          </w:p>
          <w:p w14:paraId="2A878919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absolvovaná školení, </w:t>
            </w:r>
          </w:p>
          <w:p w14:paraId="2CA34CC4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odborná kvalifikace,</w:t>
            </w:r>
          </w:p>
          <w:p w14:paraId="0FC4B606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znalost cizích jazyků,</w:t>
            </w:r>
          </w:p>
          <w:p w14:paraId="0887CE36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řidičské oprávnění,</w:t>
            </w:r>
          </w:p>
          <w:p w14:paraId="5CFEB2C6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informace o zdravotní způsobilosti,</w:t>
            </w:r>
          </w:p>
          <w:p w14:paraId="321D48DF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pracovní reference, </w:t>
            </w:r>
          </w:p>
          <w:p w14:paraId="28815EEA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 xml:space="preserve">další relevantní údaje obsažené v životopise (např. pracovní schopnosti nebo preference), </w:t>
            </w:r>
          </w:p>
          <w:p w14:paraId="062310ED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51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potvrzení o bezúhonnosti (u pedagogických pracovníků).</w:t>
            </w:r>
          </w:p>
          <w:p w14:paraId="0A4D0661" w14:textId="77777777" w:rsidR="00640BD7" w:rsidRPr="006B6F79" w:rsidRDefault="00640BD7" w:rsidP="00EF79AA">
            <w:pPr>
              <w:pStyle w:val="Odstavecseseznamem"/>
              <w:ind w:left="451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3071" w:type="dxa"/>
          </w:tcPr>
          <w:p w14:paraId="47FA6625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15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Nábor nových zaměstnanců,</w:t>
            </w:r>
          </w:p>
          <w:p w14:paraId="6C2D680A" w14:textId="77777777" w:rsidR="00640BD7" w:rsidRPr="006B6F79" w:rsidRDefault="00640BD7" w:rsidP="00640BD7">
            <w:pPr>
              <w:pStyle w:val="Odstavecseseznamem"/>
              <w:numPr>
                <w:ilvl w:val="0"/>
                <w:numId w:val="2"/>
              </w:numPr>
              <w:ind w:left="415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 w:bidi="cs-CZ"/>
              </w:rPr>
              <w:t>sjednání a uzavření pracovní smlouvy.</w:t>
            </w:r>
          </w:p>
        </w:tc>
        <w:tc>
          <w:tcPr>
            <w:tcW w:w="2971" w:type="dxa"/>
          </w:tcPr>
          <w:p w14:paraId="24FD363B" w14:textId="77777777" w:rsidR="00640BD7" w:rsidRPr="006B6F79" w:rsidRDefault="00640BD7" w:rsidP="00640BD7">
            <w:pPr>
              <w:pStyle w:val="Odstavecseseznamem"/>
              <w:numPr>
                <w:ilvl w:val="0"/>
                <w:numId w:val="3"/>
              </w:numPr>
              <w:ind w:left="462" w:hanging="284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>Sjednání a uzavření pracovní smlouvy,</w:t>
            </w:r>
          </w:p>
          <w:p w14:paraId="21162CCF" w14:textId="77777777" w:rsidR="00640BD7" w:rsidRPr="006B6F79" w:rsidRDefault="00640BD7" w:rsidP="00640BD7">
            <w:pPr>
              <w:pStyle w:val="Odstavecseseznamem"/>
              <w:numPr>
                <w:ilvl w:val="0"/>
                <w:numId w:val="3"/>
              </w:numPr>
              <w:ind w:left="462" w:hanging="284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6B6F79">
              <w:rPr>
                <w:rFonts w:ascii="Arial" w:hAnsi="Arial" w:cs="Arial"/>
                <w:sz w:val="21"/>
                <w:szCs w:val="21"/>
                <w:lang w:val="cs-CZ"/>
              </w:rPr>
              <w:t xml:space="preserve">souhlas udělený uchazečem o zaměstnání v případě možnosti uchování životopisu pro další vhodné pracovní nabídky a pro žádosti o pracovní reference. </w:t>
            </w:r>
          </w:p>
          <w:p w14:paraId="6AC1BD97" w14:textId="77777777" w:rsidR="00640BD7" w:rsidRPr="006B6F79" w:rsidRDefault="00640BD7" w:rsidP="00EF79AA">
            <w:pPr>
              <w:pStyle w:val="Odstavecseseznamem"/>
              <w:ind w:left="462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</w:tr>
    </w:tbl>
    <w:p w14:paraId="1B1D5AB3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</w:p>
    <w:p w14:paraId="502D331C" w14:textId="77777777" w:rsidR="00640BD7" w:rsidRPr="006B6F79" w:rsidRDefault="00640BD7" w:rsidP="00640BD7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13" w:name="_Toc509323393"/>
      <w:bookmarkStart w:id="14" w:name="_Toc509861942"/>
      <w:bookmarkStart w:id="15" w:name="_Toc511656240"/>
      <w:bookmarkStart w:id="16" w:name="_Toc513237037"/>
      <w:r w:rsidRPr="006B6F79">
        <w:rPr>
          <w:rFonts w:ascii="Arial" w:hAnsi="Arial"/>
          <w:b/>
          <w:color w:val="0070C0"/>
          <w:sz w:val="21"/>
          <w:lang w:val="cs-CZ" w:bidi="cs-CZ"/>
        </w:rPr>
        <w:t>Z jakých zdrojů získává Škola Vaše osobní údaje?</w:t>
      </w:r>
      <w:bookmarkEnd w:id="13"/>
      <w:bookmarkEnd w:id="14"/>
      <w:bookmarkEnd w:id="15"/>
      <w:bookmarkEnd w:id="16"/>
      <w:r w:rsidRPr="006B6F79">
        <w:rPr>
          <w:rFonts w:ascii="Arial" w:hAnsi="Arial"/>
          <w:b/>
          <w:color w:val="0070C0"/>
          <w:sz w:val="21"/>
          <w:lang w:val="cs-CZ"/>
        </w:rPr>
        <w:t xml:space="preserve"> </w:t>
      </w:r>
    </w:p>
    <w:p w14:paraId="710E87D8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</w:p>
    <w:p w14:paraId="557E5F08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Škola získává osobní údaje, které následně zpracovává, přímo od uchazečů o zaměstnání zejm. z životopisu nebo vyplněného vstupního osobního dotazníku, příp. během pohovorů nebo ze vzájemné korespondence. </w:t>
      </w:r>
    </w:p>
    <w:p w14:paraId="6C108F98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</w:p>
    <w:p w14:paraId="5261A451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Určité informace o Vás můžeme získávat také z veřejně dostupných zdrojů jako např. profesních sociálních sítí jako LinkedIn. </w:t>
      </w:r>
    </w:p>
    <w:p w14:paraId="06E99910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</w:p>
    <w:p w14:paraId="4AA1A1ED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S Vaším souhlasem můžeme získávat reference také od Vaších předchozích zaměstnavatelů. </w:t>
      </w:r>
    </w:p>
    <w:p w14:paraId="35CDD3E5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</w:p>
    <w:p w14:paraId="3446C704" w14:textId="77777777" w:rsidR="00640BD7" w:rsidRPr="006B6F79" w:rsidRDefault="00640BD7" w:rsidP="00640BD7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7" w:name="_Toc506918287"/>
      <w:bookmarkStart w:id="18" w:name="_Toc509323394"/>
      <w:bookmarkStart w:id="19" w:name="_Toc509861943"/>
      <w:bookmarkStart w:id="20" w:name="_Toc511656241"/>
      <w:bookmarkStart w:id="21" w:name="_Toc513237038"/>
      <w:r w:rsidRPr="006B6F79">
        <w:rPr>
          <w:rFonts w:ascii="Arial" w:hAnsi="Arial"/>
          <w:b/>
          <w:color w:val="0070C0"/>
          <w:sz w:val="21"/>
          <w:lang w:val="cs-CZ" w:bidi="cs-CZ"/>
        </w:rPr>
        <w:t>Sdílí Škola Vaše osobní údaje s dalšími osobami?</w:t>
      </w:r>
      <w:bookmarkEnd w:id="17"/>
      <w:bookmarkEnd w:id="18"/>
      <w:bookmarkEnd w:id="19"/>
      <w:bookmarkEnd w:id="20"/>
      <w:bookmarkEnd w:id="21"/>
    </w:p>
    <w:p w14:paraId="1A4DC197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</w:p>
    <w:p w14:paraId="34088F3B" w14:textId="77777777" w:rsidR="00640BD7" w:rsidRPr="006B6F79" w:rsidRDefault="00640BD7" w:rsidP="00640BD7">
      <w:pPr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</w:pPr>
      <w:r w:rsidRPr="006B6F79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a) Poskytovatelé služeb</w:t>
      </w:r>
    </w:p>
    <w:p w14:paraId="476B87F3" w14:textId="77777777" w:rsidR="00640BD7" w:rsidRPr="006B6F79" w:rsidRDefault="00640BD7" w:rsidP="00640BD7">
      <w:pPr>
        <w:rPr>
          <w:rFonts w:ascii="Arial" w:hAnsi="Arial" w:cs="Arial"/>
          <w:b/>
          <w:i/>
          <w:sz w:val="21"/>
          <w:szCs w:val="21"/>
          <w:lang w:val="cs-CZ"/>
        </w:rPr>
      </w:pPr>
    </w:p>
    <w:p w14:paraId="034B53FE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Využíváme externí poskytovatele služeb, kteří nám poskytují služby zahrnující zpracování Vašich osobních </w:t>
      </w:r>
      <w:r w:rsidRPr="00AC543C">
        <w:rPr>
          <w:rFonts w:ascii="Arial" w:hAnsi="Arial" w:cs="Arial"/>
          <w:sz w:val="21"/>
          <w:szCs w:val="21"/>
          <w:lang w:val="cs-CZ" w:bidi="cs-CZ"/>
        </w:rPr>
        <w:t>údajů např. v oblasti IT ohledně uložení a zpracování údajů o uchazečích o zaměstnání, HR poradenství, náboru zaměstnanců.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 </w:t>
      </w:r>
    </w:p>
    <w:p w14:paraId="7BE1DB29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</w:p>
    <w:p w14:paraId="22A1B453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Veškeré třetí osoby, které k těmto účelům budeme využívat, prověříme, abychom zajistili, že poskytnou dostatečné záruky s ohledem na důvěrnost a ochranu Vašich osobních údajů. S těmito </w:t>
      </w:r>
      <w:r w:rsidRPr="006B6F79">
        <w:rPr>
          <w:rFonts w:ascii="Arial" w:hAnsi="Arial" w:cs="Arial"/>
          <w:sz w:val="21"/>
          <w:szCs w:val="21"/>
          <w:lang w:val="cs-CZ" w:bidi="cs-CZ"/>
        </w:rPr>
        <w:lastRenderedPageBreak/>
        <w:t>osobami budeme mít uzavřené písemné smlouvy, v nichž se zaváží k ochraně Vašich osobních údajů a dodržení našich standardů pro zabezpečení osobních údajů.</w:t>
      </w:r>
    </w:p>
    <w:p w14:paraId="308FAB72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</w:p>
    <w:p w14:paraId="12B0FF58" w14:textId="77777777" w:rsidR="00640BD7" w:rsidRPr="006B6F79" w:rsidRDefault="00640BD7" w:rsidP="00640BD7">
      <w:pPr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</w:pPr>
      <w:r w:rsidRPr="006B6F79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b) Sdělování osobních údajů třetím osobám</w:t>
      </w:r>
    </w:p>
    <w:p w14:paraId="2B409F06" w14:textId="77777777" w:rsidR="00640BD7" w:rsidRPr="006B6F79" w:rsidRDefault="00640BD7" w:rsidP="00640BD7">
      <w:pPr>
        <w:rPr>
          <w:rFonts w:ascii="Arial" w:hAnsi="Arial" w:cs="Arial"/>
          <w:b/>
          <w:i/>
          <w:sz w:val="21"/>
          <w:szCs w:val="21"/>
          <w:lang w:val="cs-CZ"/>
        </w:rPr>
      </w:pPr>
    </w:p>
    <w:p w14:paraId="69216AAA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Za určitých okolností sdílíme nebo jsme povinni sdílet Vaše osobní údaje se třetími osobami, a to za výše uvedenými účely a v souladu s právními předpisy o ochraně osobních údajů. </w:t>
      </w:r>
    </w:p>
    <w:p w14:paraId="4205F285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</w:p>
    <w:p w14:paraId="7935AE55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Mezi takovéto třetí osoby mohou patřit zejména:</w:t>
      </w:r>
    </w:p>
    <w:p w14:paraId="1B6DE0CD" w14:textId="77777777" w:rsidR="00640BD7" w:rsidRPr="006B6F79" w:rsidRDefault="00640BD7" w:rsidP="00640BD7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orgány činné v trestním řízení nebo příslušné správní orgány, </w:t>
      </w:r>
    </w:p>
    <w:p w14:paraId="6155DDEE" w14:textId="77777777" w:rsidR="00640BD7" w:rsidRPr="006B6F79" w:rsidRDefault="00640BD7" w:rsidP="00640BD7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externí poradci,</w:t>
      </w:r>
    </w:p>
    <w:p w14:paraId="362FDBE9" w14:textId="77777777" w:rsidR="00640BD7" w:rsidRPr="006B6F79" w:rsidRDefault="00640BD7" w:rsidP="00640BD7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zřizovatel </w:t>
      </w:r>
      <w:r>
        <w:rPr>
          <w:rFonts w:ascii="Arial" w:hAnsi="Arial" w:cs="Arial"/>
          <w:sz w:val="21"/>
          <w:szCs w:val="21"/>
          <w:lang w:val="cs-CZ"/>
        </w:rPr>
        <w:t>Š</w:t>
      </w:r>
      <w:r w:rsidRPr="006B6F79">
        <w:rPr>
          <w:rFonts w:ascii="Arial" w:hAnsi="Arial" w:cs="Arial"/>
          <w:sz w:val="21"/>
          <w:szCs w:val="21"/>
          <w:lang w:val="cs-CZ"/>
        </w:rPr>
        <w:t>koly, Ministerstvo školství, mládeže a tělovýchovy České republiky.</w:t>
      </w:r>
    </w:p>
    <w:p w14:paraId="65145B6D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</w:p>
    <w:p w14:paraId="59044002" w14:textId="77777777" w:rsidR="00640BD7" w:rsidRPr="006B6F79" w:rsidRDefault="00640BD7" w:rsidP="00640BD7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22" w:name="_Toc506918288"/>
      <w:bookmarkStart w:id="23" w:name="_Toc509323395"/>
      <w:bookmarkStart w:id="24" w:name="_Toc509861944"/>
      <w:bookmarkStart w:id="25" w:name="_Toc511656242"/>
      <w:bookmarkStart w:id="26" w:name="_Toc513237039"/>
      <w:r w:rsidRPr="006B6F79">
        <w:rPr>
          <w:rFonts w:ascii="Arial" w:hAnsi="Arial"/>
          <w:b/>
          <w:color w:val="0070C0"/>
          <w:sz w:val="21"/>
          <w:lang w:val="cs-CZ" w:bidi="cs-CZ"/>
        </w:rPr>
        <w:t>Předává Škola Vaše osobní údaje do zemí mimo EHP?</w:t>
      </w:r>
      <w:bookmarkEnd w:id="22"/>
      <w:bookmarkEnd w:id="23"/>
      <w:bookmarkEnd w:id="24"/>
      <w:bookmarkEnd w:id="25"/>
      <w:bookmarkEnd w:id="26"/>
    </w:p>
    <w:p w14:paraId="13187DA6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</w:p>
    <w:p w14:paraId="2D98F284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Škola nepředává Vaše osobní údaje mimo Evropský hospodářský prostor. </w:t>
      </w:r>
    </w:p>
    <w:p w14:paraId="5F9C880B" w14:textId="77777777" w:rsidR="00640BD7" w:rsidRPr="006B6F79" w:rsidRDefault="00640BD7" w:rsidP="00640BD7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27" w:name="_Toc509323396"/>
      <w:bookmarkStart w:id="28" w:name="_Toc509861945"/>
      <w:bookmarkStart w:id="29" w:name="_Toc511656243"/>
      <w:bookmarkStart w:id="30" w:name="_Toc513237040"/>
      <w:bookmarkStart w:id="31" w:name="_Toc506918289"/>
      <w:r w:rsidRPr="006B6F79">
        <w:rPr>
          <w:rFonts w:ascii="Arial" w:hAnsi="Arial"/>
          <w:b/>
          <w:color w:val="0070C0"/>
          <w:sz w:val="21"/>
          <w:lang w:val="cs-CZ" w:bidi="cs-CZ"/>
        </w:rPr>
        <w:t>Jak jsou Vaše osobní údaje zabezpečené?</w:t>
      </w:r>
      <w:bookmarkEnd w:id="27"/>
      <w:bookmarkEnd w:id="28"/>
      <w:bookmarkEnd w:id="29"/>
      <w:bookmarkEnd w:id="30"/>
    </w:p>
    <w:bookmarkEnd w:id="31"/>
    <w:p w14:paraId="131C02E3" w14:textId="77777777" w:rsidR="00640BD7" w:rsidRPr="006B6F79" w:rsidRDefault="00640BD7" w:rsidP="00640BD7">
      <w:pPr>
        <w:rPr>
          <w:rFonts w:ascii="Arial" w:hAnsi="Arial" w:cs="Arial"/>
          <w:b/>
          <w:sz w:val="21"/>
          <w:szCs w:val="21"/>
          <w:lang w:val="cs-CZ"/>
        </w:rPr>
      </w:pPr>
    </w:p>
    <w:p w14:paraId="34A77FBA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Škola za účelem zajištění důvěrnosti, integrity a dostupnosti osobních údajů uchazečů o zaměstnání využívá moderní IT bezpečnostní systémy. Škola udržuje vhodná bezpečnostní technická a organizační opatření proti nezákonnému nebo neoprávněnému zpracování osobních údajů a proti náhodné ztrátě či poškození osobních údajů. </w:t>
      </w:r>
    </w:p>
    <w:p w14:paraId="18DBE46E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</w:p>
    <w:p w14:paraId="46D70BFA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 xml:space="preserve">Přístup k Vašim osobním údajům je umožněn pouze osobám, které jej potřebují, aby mohly plnit své pracovní povinnosti </w:t>
      </w:r>
      <w:bookmarkStart w:id="32" w:name="_Hlk508715821"/>
      <w:r w:rsidRPr="006B6F79">
        <w:rPr>
          <w:rFonts w:ascii="Arial" w:hAnsi="Arial" w:cs="Arial"/>
          <w:sz w:val="21"/>
          <w:szCs w:val="21"/>
          <w:lang w:val="cs-CZ" w:bidi="cs-CZ"/>
        </w:rPr>
        <w:t xml:space="preserve">a jsou vázány zákonnou nebo smluvní povinností mlčenlivosti. </w:t>
      </w:r>
    </w:p>
    <w:p w14:paraId="42F3629E" w14:textId="77777777" w:rsidR="00640BD7" w:rsidRPr="006B6F79" w:rsidRDefault="00640BD7" w:rsidP="00640BD7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33" w:name="_Toc509323397"/>
      <w:bookmarkStart w:id="34" w:name="_Toc509861946"/>
      <w:bookmarkStart w:id="35" w:name="_Toc511656244"/>
      <w:bookmarkStart w:id="36" w:name="_Toc513237041"/>
      <w:bookmarkStart w:id="37" w:name="_Toc506918290"/>
      <w:bookmarkEnd w:id="32"/>
      <w:r w:rsidRPr="006B6F79">
        <w:rPr>
          <w:rFonts w:ascii="Arial" w:hAnsi="Arial"/>
          <w:b/>
          <w:color w:val="0070C0"/>
          <w:sz w:val="21"/>
          <w:lang w:val="cs-CZ" w:bidi="cs-CZ"/>
        </w:rPr>
        <w:t>Jak dlouho bude Škola Vaše osobní údaje uchovávat?</w:t>
      </w:r>
      <w:bookmarkEnd w:id="33"/>
      <w:bookmarkEnd w:id="34"/>
      <w:bookmarkEnd w:id="35"/>
      <w:bookmarkEnd w:id="36"/>
    </w:p>
    <w:bookmarkEnd w:id="37"/>
    <w:p w14:paraId="0E1B175A" w14:textId="77777777" w:rsidR="00640BD7" w:rsidRPr="006B6F79" w:rsidRDefault="00640BD7" w:rsidP="00640BD7">
      <w:pPr>
        <w:rPr>
          <w:rFonts w:ascii="Arial" w:hAnsi="Arial" w:cs="Arial"/>
          <w:b/>
          <w:sz w:val="21"/>
          <w:szCs w:val="21"/>
          <w:lang w:val="cs-CZ"/>
        </w:rPr>
      </w:pPr>
    </w:p>
    <w:p w14:paraId="405B83E7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Škola uchovává osobní údaje uchazečů o zaměstnání pouze po dobu, po kterou je potřebuje k účelu, za kterým byly shromážděny, příp. pro ochranu oprávněných zájmů Školy nebo po dobu, po kterou byl udělen souhlas ke zpracování.</w:t>
      </w:r>
    </w:p>
    <w:p w14:paraId="11E01534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</w:p>
    <w:p w14:paraId="5C9A2F06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Pokud údaje Škola zpracovává na základě Vašeho souhlasu, bude tak činit po </w:t>
      </w:r>
      <w:r w:rsidRPr="00AC543C">
        <w:rPr>
          <w:rFonts w:ascii="Arial" w:hAnsi="Arial" w:cs="Arial"/>
          <w:sz w:val="21"/>
          <w:szCs w:val="21"/>
          <w:lang w:val="cs-CZ"/>
        </w:rPr>
        <w:t>dobu 5ti let od udělení souhlasu nebo do jeho odvolání.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</w:t>
      </w:r>
    </w:p>
    <w:p w14:paraId="220AEFCB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</w:p>
    <w:p w14:paraId="189E06D4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Pokud jste neudělili souhlas s dalším zpracováním a nebudete přijati do zaměstnání ve Škole, budou Vaše osobní údaje </w:t>
      </w:r>
      <w:r w:rsidRPr="00AC543C">
        <w:rPr>
          <w:rFonts w:ascii="Arial" w:hAnsi="Arial" w:cs="Arial"/>
          <w:sz w:val="21"/>
          <w:szCs w:val="21"/>
          <w:lang w:val="cs-CZ"/>
        </w:rPr>
        <w:t xml:space="preserve">vymazány po uplynutí 3 až 6 měsíců od ukončení výběrového řízení. </w:t>
      </w:r>
    </w:p>
    <w:p w14:paraId="0178C2D2" w14:textId="77777777" w:rsidR="00640BD7" w:rsidRPr="006B6F79" w:rsidRDefault="00640BD7" w:rsidP="00640BD7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38" w:name="_Toc509323398"/>
      <w:bookmarkStart w:id="39" w:name="_Toc509861947"/>
      <w:bookmarkStart w:id="40" w:name="_Toc511656245"/>
      <w:bookmarkStart w:id="41" w:name="_Toc513237042"/>
      <w:bookmarkStart w:id="42" w:name="_Toc506918291"/>
      <w:r w:rsidRPr="006B6F79">
        <w:rPr>
          <w:rFonts w:ascii="Arial" w:hAnsi="Arial"/>
          <w:b/>
          <w:color w:val="0070C0"/>
          <w:sz w:val="21"/>
          <w:lang w:val="cs-CZ" w:bidi="cs-CZ"/>
        </w:rPr>
        <w:t>Jaká jsou Vaše práva týkající se zpracování osobních údajů?</w:t>
      </w:r>
      <w:bookmarkEnd w:id="38"/>
      <w:bookmarkEnd w:id="39"/>
      <w:bookmarkEnd w:id="40"/>
      <w:bookmarkEnd w:id="41"/>
    </w:p>
    <w:bookmarkEnd w:id="42"/>
    <w:p w14:paraId="10D69090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/>
        </w:rPr>
      </w:pPr>
    </w:p>
    <w:p w14:paraId="1274A67A" w14:textId="77777777" w:rsidR="00640BD7" w:rsidRPr="006B6F79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bookmarkStart w:id="43" w:name="_Toc509323399"/>
      <w:bookmarkStart w:id="44" w:name="_Toc509861948"/>
      <w:bookmarkStart w:id="45" w:name="_Toc511656246"/>
      <w:bookmarkStart w:id="46" w:name="_Toc506899944"/>
      <w:bookmarkStart w:id="47" w:name="_Toc506918293"/>
      <w:bookmarkStart w:id="48" w:name="_Toc508102452"/>
      <w:bookmarkStart w:id="49" w:name="_Toc508123796"/>
      <w:bookmarkStart w:id="50" w:name="_Toc508102462"/>
      <w:bookmarkStart w:id="51" w:name="_Toc506899945"/>
      <w:bookmarkStart w:id="52" w:name="_Hlk508719262"/>
      <w:r w:rsidRPr="006B6F79">
        <w:rPr>
          <w:rFonts w:ascii="Arial" w:hAnsi="Arial" w:cs="Arial"/>
          <w:sz w:val="21"/>
          <w:szCs w:val="21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6B6F79">
        <w:rPr>
          <w:rFonts w:ascii="Arial" w:hAnsi="Arial" w:cs="Arial"/>
          <w:b/>
          <w:bCs/>
          <w:sz w:val="21"/>
          <w:szCs w:val="21"/>
          <w:lang w:val="cs-CZ" w:bidi="cs-CZ"/>
        </w:rPr>
        <w:t>GDPR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): </w:t>
      </w:r>
    </w:p>
    <w:p w14:paraId="20236436" w14:textId="77777777" w:rsidR="00640BD7" w:rsidRPr="006B6F79" w:rsidRDefault="00640BD7" w:rsidP="00640BD7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na přístup k osobním údajům a poskytnutí dalších informací o zpracování Vašich osobních údajů;</w:t>
      </w:r>
    </w:p>
    <w:p w14:paraId="08C82B33" w14:textId="77777777" w:rsidR="00640BD7" w:rsidRPr="006B6F79" w:rsidRDefault="00640BD7" w:rsidP="00640BD7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na opravu nesprávných a neúplných osobních údajů;</w:t>
      </w:r>
    </w:p>
    <w:p w14:paraId="022DE882" w14:textId="77777777" w:rsidR="00640BD7" w:rsidRPr="006B6F79" w:rsidRDefault="00640BD7" w:rsidP="00640BD7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získat Vaše osobní údaje a přenést je k jinému správci;</w:t>
      </w:r>
    </w:p>
    <w:p w14:paraId="363D7C10" w14:textId="77777777" w:rsidR="00640BD7" w:rsidRPr="006B6F79" w:rsidRDefault="00640BD7" w:rsidP="00640BD7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podat námitky proti zpracovávání Vašich osobních údajů;</w:t>
      </w:r>
    </w:p>
    <w:p w14:paraId="6FCD2FD1" w14:textId="77777777" w:rsidR="00640BD7" w:rsidRPr="006B6F79" w:rsidRDefault="00640BD7" w:rsidP="00640BD7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na omezení zpracování osobních údajů;</w:t>
      </w:r>
    </w:p>
    <w:p w14:paraId="2DB04E5A" w14:textId="77777777" w:rsidR="00640BD7" w:rsidRPr="006B6F79" w:rsidRDefault="00640BD7" w:rsidP="00640BD7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na vymazání osobních údajů;</w:t>
      </w:r>
    </w:p>
    <w:p w14:paraId="5FBA9C0C" w14:textId="77777777" w:rsidR="00640BD7" w:rsidRPr="006B6F79" w:rsidRDefault="00640BD7" w:rsidP="00640BD7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>právo kdykoliv odvolat poskytnutý souhlas se zpracováním;</w:t>
      </w:r>
    </w:p>
    <w:p w14:paraId="150171E5" w14:textId="77777777" w:rsidR="00640BD7" w:rsidRPr="006B6F79" w:rsidRDefault="00640BD7" w:rsidP="00640BD7">
      <w:pPr>
        <w:pStyle w:val="Odstavecseseznamem"/>
        <w:numPr>
          <w:ilvl w:val="0"/>
          <w:numId w:val="4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6B6F79">
        <w:rPr>
          <w:rFonts w:ascii="Arial" w:hAnsi="Arial" w:cs="Arial"/>
          <w:sz w:val="21"/>
          <w:szCs w:val="21"/>
          <w:lang w:val="cs-CZ"/>
        </w:rPr>
        <w:t xml:space="preserve">právo podat stížnost k dozorovému úřadu (Úřad pro ochranu osobních údajů, </w:t>
      </w:r>
      <w:hyperlink r:id="rId5" w:history="1">
        <w:r w:rsidRPr="006B6F79">
          <w:rPr>
            <w:rStyle w:val="Hypertextovodkaz"/>
            <w:rFonts w:ascii="Arial" w:hAnsi="Arial" w:cs="Arial"/>
            <w:sz w:val="21"/>
            <w:szCs w:val="21"/>
            <w:lang w:val="cs-CZ"/>
          </w:rPr>
          <w:t>www.uoou.cz</w:t>
        </w:r>
      </w:hyperlink>
      <w:r w:rsidRPr="006B6F79">
        <w:rPr>
          <w:rFonts w:ascii="Arial" w:hAnsi="Arial" w:cs="Arial"/>
          <w:sz w:val="21"/>
          <w:szCs w:val="21"/>
          <w:lang w:val="cs-CZ"/>
        </w:rPr>
        <w:t xml:space="preserve">). </w:t>
      </w:r>
    </w:p>
    <w:p w14:paraId="737B297E" w14:textId="77777777" w:rsidR="00640BD7" w:rsidRPr="006B6F79" w:rsidRDefault="00640BD7" w:rsidP="00640BD7">
      <w:pPr>
        <w:spacing w:after="160"/>
        <w:rPr>
          <w:rFonts w:ascii="Arial" w:hAnsi="Arial" w:cs="Arial"/>
          <w:sz w:val="21"/>
          <w:szCs w:val="21"/>
          <w:lang w:val="cs-CZ"/>
        </w:rPr>
      </w:pPr>
      <w:bookmarkStart w:id="53" w:name="_Hlk513195625"/>
      <w:bookmarkStart w:id="54" w:name="_Hlk513199974"/>
      <w:r w:rsidRPr="006B6F79">
        <w:rPr>
          <w:rFonts w:ascii="Arial" w:hAnsi="Arial" w:cs="Arial"/>
          <w:sz w:val="21"/>
          <w:szCs w:val="21"/>
          <w:lang w:val="cs-CZ"/>
        </w:rPr>
        <w:lastRenderedPageBreak/>
        <w:t xml:space="preserve">Na Vaše žádosti o výkon práv budeme reagovat v zákonné lhůtě, a to obvykle nejpozději do 1 měsíce od obdržení žádosti. Pokud by naše odpověď vyžadovala ve výjimečných případech delší dobu, budeme Vás o tom informovat. </w:t>
      </w:r>
    </w:p>
    <w:p w14:paraId="56F3B5AB" w14:textId="77777777" w:rsidR="00640BD7" w:rsidRPr="006B6F79" w:rsidRDefault="00640BD7" w:rsidP="00640BD7">
      <w:pPr>
        <w:pStyle w:val="Nadpis1"/>
        <w:rPr>
          <w:rFonts w:ascii="Arial" w:hAnsi="Arial"/>
          <w:b/>
          <w:color w:val="0070C0"/>
          <w:sz w:val="21"/>
          <w:lang w:val="cs-CZ" w:eastAsia="en-GB"/>
        </w:rPr>
      </w:pPr>
      <w:bookmarkStart w:id="55" w:name="_Toc513237043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3"/>
      <w:bookmarkEnd w:id="54"/>
      <w:r w:rsidRPr="006B6F79">
        <w:rPr>
          <w:rFonts w:ascii="Arial" w:hAnsi="Arial"/>
          <w:b/>
          <w:color w:val="0070C0"/>
          <w:sz w:val="21"/>
          <w:lang w:val="cs-CZ" w:bidi="cs-CZ"/>
        </w:rPr>
        <w:t>Dotazy a kontakty</w:t>
      </w:r>
      <w:bookmarkEnd w:id="55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5E8D345D" w14:textId="77777777" w:rsidR="00640BD7" w:rsidRPr="006B6F79" w:rsidRDefault="00640BD7" w:rsidP="00640BD7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Pokud Vás zajímají podrobné informace o Vašich právech v oblasti ochrany osobních údajů, včetně práva na přístup a opravu nepřesných údajů, nebo jiný dotaz nebo stížnost k jejich zpracování, kontaktujte nás prosím poštou, osobně, telefonicky nebo e-mailem, případně se obraťte na Pověřence pro ochranu osobních údajů.</w:t>
      </w:r>
    </w:p>
    <w:p w14:paraId="6A1ECC6B" w14:textId="1999E622" w:rsidR="00640BD7" w:rsidRDefault="00640BD7" w:rsidP="00640BD7">
      <w:pPr>
        <w:spacing w:before="100" w:beforeAutospacing="1" w:after="100" w:afterAutospacing="1"/>
        <w:rPr>
          <w:rFonts w:ascii="Arial" w:hAnsi="Arial" w:cs="Arial"/>
          <w:b/>
          <w:sz w:val="21"/>
          <w:szCs w:val="21"/>
          <w:lang w:val="cs-CZ" w:bidi="cs-CZ"/>
        </w:rPr>
      </w:pPr>
      <w:r w:rsidRPr="00AC543C">
        <w:rPr>
          <w:rFonts w:ascii="Arial" w:hAnsi="Arial" w:cs="Arial"/>
          <w:b/>
          <w:sz w:val="21"/>
          <w:szCs w:val="21"/>
          <w:lang w:val="cs-CZ" w:bidi="cs-CZ"/>
        </w:rPr>
        <w:t>Mateřská škola</w:t>
      </w:r>
      <w:r>
        <w:rPr>
          <w:rFonts w:ascii="Arial" w:hAnsi="Arial" w:cs="Arial"/>
          <w:b/>
          <w:sz w:val="21"/>
          <w:szCs w:val="21"/>
          <w:lang w:val="cs-CZ" w:bidi="cs-CZ"/>
        </w:rPr>
        <w:t xml:space="preserve"> Přezletice, Kaštanová 417, Přezletice</w:t>
      </w:r>
    </w:p>
    <w:p w14:paraId="3A950FA5" w14:textId="6769DAB3" w:rsidR="00640BD7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>
        <w:rPr>
          <w:rFonts w:ascii="Arial" w:hAnsi="Arial" w:cs="Arial"/>
          <w:sz w:val="21"/>
          <w:szCs w:val="21"/>
          <w:lang w:val="cs-CZ" w:bidi="cs-CZ"/>
        </w:rPr>
        <w:t xml:space="preserve">telefon:  </w:t>
      </w:r>
      <w:r>
        <w:rPr>
          <w:rFonts w:ascii="Arial" w:hAnsi="Arial" w:cs="Arial"/>
          <w:sz w:val="21"/>
          <w:szCs w:val="21"/>
          <w:lang w:val="cs-CZ" w:bidi="cs-CZ"/>
        </w:rPr>
        <w:t>725087447</w:t>
      </w:r>
    </w:p>
    <w:p w14:paraId="03860091" w14:textId="536907ED" w:rsidR="00640BD7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>
        <w:rPr>
          <w:rFonts w:ascii="Arial" w:hAnsi="Arial" w:cs="Arial"/>
          <w:sz w:val="21"/>
          <w:szCs w:val="21"/>
          <w:lang w:val="cs-CZ" w:bidi="cs-CZ"/>
        </w:rPr>
        <w:t xml:space="preserve">e-mail:    </w:t>
      </w:r>
      <w:hyperlink r:id="rId6" w:history="1">
        <w:r w:rsidRPr="00D171B1">
          <w:rPr>
            <w:rStyle w:val="Hypertextovodkaz"/>
            <w:rFonts w:ascii="Arial" w:hAnsi="Arial" w:cs="Arial"/>
            <w:sz w:val="21"/>
            <w:szCs w:val="21"/>
            <w:lang w:val="cs-CZ" w:bidi="cs-CZ"/>
          </w:rPr>
          <w:t>skolka@prezletice.cz</w:t>
        </w:r>
      </w:hyperlink>
    </w:p>
    <w:p w14:paraId="46D06310" w14:textId="506E31FC" w:rsidR="00640BD7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>
        <w:rPr>
          <w:rFonts w:ascii="Arial" w:hAnsi="Arial" w:cs="Arial"/>
          <w:sz w:val="21"/>
          <w:szCs w:val="21"/>
          <w:lang w:val="cs-CZ" w:bidi="cs-CZ"/>
        </w:rPr>
        <w:t xml:space="preserve">web:       </w:t>
      </w:r>
      <w:hyperlink r:id="rId7" w:history="1">
        <w:r w:rsidRPr="00D171B1">
          <w:rPr>
            <w:rStyle w:val="Hypertextovodkaz"/>
            <w:rFonts w:ascii="Arial" w:hAnsi="Arial" w:cs="Arial"/>
            <w:sz w:val="21"/>
            <w:szCs w:val="21"/>
            <w:lang w:val="cs-CZ" w:bidi="cs-CZ"/>
          </w:rPr>
          <w:t>www.</w:t>
        </w:r>
        <w:r w:rsidRPr="00D171B1">
          <w:rPr>
            <w:rStyle w:val="Hypertextovodkaz"/>
            <w:rFonts w:ascii="Arial" w:hAnsi="Arial" w:cs="Arial"/>
            <w:sz w:val="21"/>
            <w:szCs w:val="21"/>
            <w:lang w:val="cs-CZ" w:bidi="cs-CZ"/>
          </w:rPr>
          <w:t>skolka.prezletice.cz</w:t>
        </w:r>
      </w:hyperlink>
    </w:p>
    <w:p w14:paraId="437532FB" w14:textId="77777777" w:rsidR="00640BD7" w:rsidRPr="00AC543C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</w:p>
    <w:p w14:paraId="02319CAE" w14:textId="77777777" w:rsidR="00640BD7" w:rsidRPr="006B314C" w:rsidRDefault="00640BD7" w:rsidP="00640BD7">
      <w:pPr>
        <w:spacing w:before="100" w:beforeAutospacing="1" w:after="100" w:afterAutospacing="1"/>
        <w:rPr>
          <w:rFonts w:ascii="Arial" w:hAnsi="Arial" w:cs="Arial"/>
          <w:b/>
          <w:color w:val="2F5496" w:themeColor="accent1" w:themeShade="BF"/>
          <w:sz w:val="21"/>
          <w:szCs w:val="21"/>
          <w:lang w:val="cs-CZ" w:bidi="cs-CZ"/>
        </w:rPr>
      </w:pPr>
      <w:r w:rsidRPr="006B314C">
        <w:rPr>
          <w:rFonts w:ascii="Arial" w:hAnsi="Arial" w:cs="Arial"/>
          <w:b/>
          <w:color w:val="2F5496" w:themeColor="accent1" w:themeShade="BF"/>
          <w:sz w:val="21"/>
          <w:szCs w:val="21"/>
          <w:lang w:val="cs-CZ" w:bidi="cs-CZ"/>
        </w:rPr>
        <w:t>JMÉNO POVĚŘENCE A KONTAKTNÍ ÚDAJE</w:t>
      </w:r>
    </w:p>
    <w:p w14:paraId="44547C5A" w14:textId="1D4D5C22" w:rsidR="00640BD7" w:rsidRDefault="00640BD7" w:rsidP="00640BD7">
      <w:pPr>
        <w:rPr>
          <w:rFonts w:ascii="Arial" w:hAnsi="Arial" w:cs="Arial"/>
          <w:b/>
          <w:sz w:val="21"/>
          <w:szCs w:val="21"/>
          <w:lang w:val="cs-CZ" w:bidi="cs-CZ"/>
        </w:rPr>
      </w:pPr>
      <w:r>
        <w:rPr>
          <w:rFonts w:ascii="Arial" w:hAnsi="Arial" w:cs="Arial"/>
          <w:b/>
          <w:sz w:val="21"/>
          <w:szCs w:val="21"/>
          <w:lang w:val="cs-CZ" w:bidi="cs-CZ"/>
        </w:rPr>
        <w:t xml:space="preserve">JUDr. </w:t>
      </w:r>
      <w:r>
        <w:rPr>
          <w:rFonts w:ascii="Arial" w:hAnsi="Arial" w:cs="Arial"/>
          <w:b/>
          <w:sz w:val="21"/>
          <w:szCs w:val="21"/>
          <w:lang w:val="cs-CZ" w:bidi="cs-CZ"/>
        </w:rPr>
        <w:t>Jan Šťastný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42"/>
        <w:gridCol w:w="3441"/>
      </w:tblGrid>
      <w:tr w:rsidR="00640BD7" w14:paraId="1963DB92" w14:textId="77777777" w:rsidTr="00640BD7">
        <w:trPr>
          <w:tblCellSpacing w:w="15" w:type="dxa"/>
        </w:trPr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36AED" w14:textId="77777777" w:rsidR="00640BD7" w:rsidRDefault="00640BD7" w:rsidP="00EF79AA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V útvaru: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4C215" w14:textId="77777777" w:rsidR="00640BD7" w:rsidRDefault="00640BD7" w:rsidP="00EF79AA">
            <w:pPr>
              <w:spacing w:line="256" w:lineRule="auto"/>
              <w:jc w:val="left"/>
            </w:pPr>
            <w:r>
              <w:t>Catania Group s.r.o., Bořislavova 35,</w:t>
            </w:r>
          </w:p>
          <w:p w14:paraId="6799FBF5" w14:textId="2056543B" w:rsidR="00640BD7" w:rsidRDefault="00640BD7" w:rsidP="00EF79AA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t xml:space="preserve"> Praha 3</w:t>
            </w: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640BD7" w14:paraId="4654A5D8" w14:textId="77777777" w:rsidTr="00EF7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B234B" w14:textId="76F90617" w:rsidR="00640BD7" w:rsidRDefault="00640BD7" w:rsidP="00EF79AA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Funkce: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5B104" w14:textId="77777777" w:rsidR="00640BD7" w:rsidRDefault="00640BD7" w:rsidP="00EF79AA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referent </w:t>
            </w:r>
          </w:p>
        </w:tc>
      </w:tr>
      <w:tr w:rsidR="00640BD7" w14:paraId="61A5FD7D" w14:textId="77777777" w:rsidTr="00EF7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B1C92" w14:textId="77777777" w:rsidR="00640BD7" w:rsidRDefault="00640BD7" w:rsidP="00EF79AA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E-mail: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3E35C" w14:textId="417E0743" w:rsidR="00640BD7" w:rsidRDefault="00640BD7" w:rsidP="00EF79AA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hyperlink r:id="rId8" w:history="1">
              <w:r w:rsidRPr="00D171B1">
                <w:rPr>
                  <w:rStyle w:val="Hypertextovodkaz"/>
                  <w:rFonts w:ascii="Times New Roman" w:hAnsi="Times New Roman"/>
                  <w:sz w:val="24"/>
                  <w:szCs w:val="24"/>
                  <w:lang w:val="cs-CZ" w:eastAsia="cs-CZ"/>
                </w:rPr>
                <w:t>s</w:t>
              </w:r>
              <w:r w:rsidRPr="00D171B1">
                <w:rPr>
                  <w:rStyle w:val="Hypertextovodkaz"/>
                </w:rPr>
                <w:t>tastny</w:t>
              </w:r>
              <w:r w:rsidRPr="00D171B1">
                <w:rPr>
                  <w:rStyle w:val="Hypertextovodkaz"/>
                  <w:rFonts w:ascii="Times New Roman" w:hAnsi="Times New Roman"/>
                  <w:sz w:val="24"/>
                  <w:szCs w:val="24"/>
                  <w:lang w:val="cs-CZ" w:eastAsia="cs-CZ"/>
                </w:rPr>
                <w:t>@</w:t>
              </w:r>
              <w:r w:rsidRPr="00D171B1">
                <w:rPr>
                  <w:rStyle w:val="Hypertextovodkaz"/>
                  <w:rFonts w:ascii="Times New Roman" w:hAnsi="Times New Roman"/>
                  <w:sz w:val="24"/>
                  <w:szCs w:val="24"/>
                  <w:lang w:val="cs-CZ" w:eastAsia="cs-CZ"/>
                </w:rPr>
                <w:t>c</w:t>
              </w:r>
              <w:r w:rsidRPr="00D171B1">
                <w:rPr>
                  <w:rStyle w:val="Hypertextovodkaz"/>
                </w:rPr>
                <w:t>atania.</w:t>
              </w:r>
              <w:r w:rsidRPr="00D171B1">
                <w:rPr>
                  <w:rStyle w:val="Hypertextovodkaz"/>
                  <w:rFonts w:ascii="Times New Roman" w:hAnsi="Times New Roman"/>
                  <w:sz w:val="24"/>
                  <w:szCs w:val="24"/>
                  <w:lang w:val="cs-CZ" w:eastAsia="cs-CZ"/>
                </w:rPr>
                <w:t>cz</w:t>
              </w:r>
            </w:hyperlink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640BD7" w14:paraId="5BD8B037" w14:textId="77777777" w:rsidTr="00EF7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A7FAD" w14:textId="77777777" w:rsidR="00640BD7" w:rsidRDefault="00640BD7" w:rsidP="00EF79AA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Pracoviště: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0DADA" w14:textId="607CE0D3" w:rsidR="00640BD7" w:rsidRDefault="00640BD7" w:rsidP="00EF79AA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Provoz 20, Dobruška</w:t>
            </w: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640BD7" w14:paraId="2A4753F6" w14:textId="77777777" w:rsidTr="00EF79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9CD8B" w14:textId="77777777" w:rsidR="00640BD7" w:rsidRDefault="00640BD7" w:rsidP="00EF79AA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Telefon: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F1BBA" w14:textId="58C56D87" w:rsidR="00640BD7" w:rsidRDefault="00640BD7" w:rsidP="00EF79AA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777418512</w:t>
            </w: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</w:t>
            </w:r>
          </w:p>
        </w:tc>
      </w:tr>
    </w:tbl>
    <w:p w14:paraId="0D6CD059" w14:textId="77777777" w:rsidR="00640BD7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</w:p>
    <w:p w14:paraId="2281AF3D" w14:textId="77777777" w:rsidR="00640BD7" w:rsidRPr="006B6F79" w:rsidRDefault="00640BD7" w:rsidP="00640BD7">
      <w:pPr>
        <w:rPr>
          <w:rFonts w:ascii="Arial" w:hAnsi="Arial" w:cs="Arial"/>
          <w:b/>
          <w:bCs/>
          <w:sz w:val="21"/>
          <w:szCs w:val="21"/>
          <w:highlight w:val="yellow"/>
          <w:lang w:val="cs-CZ" w:bidi="cs-CZ"/>
        </w:rPr>
      </w:pPr>
    </w:p>
    <w:p w14:paraId="642C86E2" w14:textId="77777777" w:rsidR="00640BD7" w:rsidRPr="006B6F79" w:rsidRDefault="00640BD7" w:rsidP="00640BD7">
      <w:pPr>
        <w:pStyle w:val="Nadpis1"/>
        <w:rPr>
          <w:rFonts w:ascii="Arial" w:hAnsi="Arial"/>
          <w:b/>
          <w:color w:val="0070C0"/>
          <w:sz w:val="21"/>
          <w:lang w:val="cs-CZ" w:eastAsia="en-GB"/>
        </w:rPr>
      </w:pPr>
      <w:bookmarkStart w:id="56" w:name="_Toc508102453"/>
      <w:bookmarkStart w:id="57" w:name="_Toc508123797"/>
      <w:bookmarkStart w:id="58" w:name="_Toc508102463"/>
      <w:bookmarkStart w:id="59" w:name="_Toc509323400"/>
      <w:bookmarkStart w:id="60" w:name="_Toc509861949"/>
      <w:bookmarkStart w:id="61" w:name="_Toc513237044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Změny </w:t>
      </w:r>
      <w:bookmarkEnd w:id="56"/>
      <w:bookmarkEnd w:id="57"/>
      <w:bookmarkEnd w:id="58"/>
      <w:r w:rsidRPr="006B6F79">
        <w:rPr>
          <w:rFonts w:ascii="Arial" w:hAnsi="Arial"/>
          <w:b/>
          <w:color w:val="0070C0"/>
          <w:sz w:val="21"/>
          <w:lang w:val="cs-CZ" w:bidi="cs-CZ"/>
        </w:rPr>
        <w:t>těchto zásad</w:t>
      </w:r>
      <w:bookmarkEnd w:id="59"/>
      <w:bookmarkEnd w:id="60"/>
      <w:bookmarkEnd w:id="61"/>
      <w:r w:rsidRPr="006B6F79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1B3F7022" w14:textId="7510F485" w:rsidR="00640BD7" w:rsidRPr="00AF0485" w:rsidRDefault="00640BD7" w:rsidP="00640BD7">
      <w:pPr>
        <w:rPr>
          <w:rFonts w:ascii="Arial" w:hAnsi="Arial" w:cs="Arial"/>
          <w:sz w:val="21"/>
          <w:szCs w:val="21"/>
          <w:lang w:val="cs-CZ" w:bidi="cs-CZ"/>
        </w:rPr>
      </w:pPr>
      <w:r w:rsidRPr="006B6F79">
        <w:rPr>
          <w:rFonts w:ascii="Arial" w:hAnsi="Arial" w:cs="Arial"/>
          <w:sz w:val="21"/>
          <w:szCs w:val="21"/>
          <w:lang w:val="cs-CZ" w:bidi="cs-CZ"/>
        </w:rPr>
        <w:t>Je možné, že se tyto zásady</w:t>
      </w:r>
      <w:r w:rsidRPr="006B6F79">
        <w:rPr>
          <w:rFonts w:ascii="Arial" w:hAnsi="Arial" w:cs="Arial"/>
          <w:sz w:val="21"/>
          <w:szCs w:val="21"/>
          <w:lang w:val="cs-CZ"/>
        </w:rPr>
        <w:t xml:space="preserve"> Škola </w:t>
      </w:r>
      <w:r w:rsidRPr="006B6F79">
        <w:rPr>
          <w:rFonts w:ascii="Arial" w:hAnsi="Arial" w:cs="Arial"/>
          <w:sz w:val="21"/>
          <w:szCs w:val="21"/>
          <w:lang w:val="cs-CZ" w:bidi="cs-CZ"/>
        </w:rPr>
        <w:t xml:space="preserve">rozhodne změnit nebo aktualizovat. Aktuální znění zásad budete mít vždy k dispozici </w:t>
      </w:r>
      <w:r w:rsidRPr="00AF0485">
        <w:rPr>
          <w:rFonts w:ascii="Arial" w:hAnsi="Arial" w:cs="Arial"/>
          <w:sz w:val="21"/>
          <w:szCs w:val="21"/>
          <w:lang w:val="cs-CZ" w:bidi="cs-CZ"/>
        </w:rPr>
        <w:t xml:space="preserve">na </w:t>
      </w:r>
      <w:r w:rsidRPr="00AF0485">
        <w:rPr>
          <w:rFonts w:ascii="Arial" w:hAnsi="Arial" w:cs="Arial"/>
          <w:sz w:val="21"/>
          <w:szCs w:val="21"/>
          <w:lang w:val="cs-CZ"/>
        </w:rPr>
        <w:t xml:space="preserve">webových </w:t>
      </w:r>
      <w:r w:rsidRPr="00AF0485">
        <w:rPr>
          <w:rFonts w:ascii="Arial" w:hAnsi="Arial" w:cs="Arial"/>
          <w:sz w:val="21"/>
          <w:szCs w:val="21"/>
          <w:lang w:val="cs-CZ" w:bidi="cs-CZ"/>
        </w:rPr>
        <w:t xml:space="preserve">stránkách </w:t>
      </w:r>
      <w:hyperlink r:id="rId9" w:history="1">
        <w:r w:rsidRPr="005F2BD0">
          <w:rPr>
            <w:rStyle w:val="Hypertextovodkaz"/>
            <w:rFonts w:ascii="Arial" w:hAnsi="Arial" w:cs="Arial"/>
            <w:sz w:val="21"/>
            <w:szCs w:val="21"/>
            <w:lang w:val="cs-CZ" w:bidi="cs-CZ"/>
          </w:rPr>
          <w:t>www.</w:t>
        </w:r>
        <w:r>
          <w:rPr>
            <w:rStyle w:val="Hypertextovodkaz"/>
            <w:rFonts w:ascii="Arial" w:hAnsi="Arial" w:cs="Arial"/>
            <w:sz w:val="21"/>
            <w:szCs w:val="21"/>
            <w:lang w:val="cs-CZ" w:bidi="cs-CZ"/>
          </w:rPr>
          <w:t>skolka.prezletice.cz</w:t>
        </w:r>
      </w:hyperlink>
      <w:r>
        <w:rPr>
          <w:rFonts w:ascii="Arial" w:hAnsi="Arial" w:cs="Arial"/>
          <w:sz w:val="21"/>
          <w:szCs w:val="21"/>
          <w:lang w:val="cs-CZ" w:bidi="cs-CZ"/>
        </w:rPr>
        <w:t xml:space="preserve"> </w:t>
      </w:r>
      <w:r w:rsidRPr="00AF0485">
        <w:rPr>
          <w:rFonts w:ascii="Arial" w:hAnsi="Arial" w:cs="Arial"/>
          <w:sz w:val="21"/>
          <w:szCs w:val="21"/>
          <w:lang w:val="cs-CZ" w:bidi="cs-CZ"/>
        </w:rPr>
        <w:t>v sekci</w:t>
      </w:r>
      <w:r>
        <w:rPr>
          <w:rFonts w:ascii="Arial" w:hAnsi="Arial" w:cs="Arial"/>
          <w:sz w:val="21"/>
          <w:szCs w:val="21"/>
          <w:lang w:val="cs-CZ" w:bidi="cs-CZ"/>
        </w:rPr>
        <w:t>– dokumenty.</w:t>
      </w:r>
    </w:p>
    <w:p w14:paraId="6BBD8EA2" w14:textId="77777777" w:rsidR="00640BD7" w:rsidRPr="00AF0485" w:rsidRDefault="00640BD7" w:rsidP="00640BD7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 w:rsidRPr="00AF0485">
        <w:rPr>
          <w:rFonts w:ascii="Arial" w:hAnsi="Arial" w:cs="Arial"/>
          <w:sz w:val="21"/>
          <w:szCs w:val="21"/>
          <w:lang w:val="cs-CZ" w:bidi="cs-CZ"/>
        </w:rPr>
        <w:t xml:space="preserve">  </w:t>
      </w:r>
    </w:p>
    <w:p w14:paraId="6215C53A" w14:textId="77777777" w:rsidR="00640BD7" w:rsidRPr="006B6F79" w:rsidRDefault="00640BD7" w:rsidP="00640BD7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</w:p>
    <w:bookmarkEnd w:id="51"/>
    <w:bookmarkEnd w:id="52"/>
    <w:p w14:paraId="5BBBFDE0" w14:textId="77777777" w:rsidR="00AF79F4" w:rsidRDefault="00AF79F4"/>
    <w:sectPr w:rsidR="00AF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84025">
    <w:abstractNumId w:val="3"/>
  </w:num>
  <w:num w:numId="2" w16cid:durableId="1714650382">
    <w:abstractNumId w:val="0"/>
  </w:num>
  <w:num w:numId="3" w16cid:durableId="120659408">
    <w:abstractNumId w:val="1"/>
  </w:num>
  <w:num w:numId="4" w16cid:durableId="89346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D7"/>
    <w:rsid w:val="00640BD7"/>
    <w:rsid w:val="00A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9ACF"/>
  <w15:chartTrackingRefBased/>
  <w15:docId w15:val="{3997965A-B5C7-4C31-8E90-C6FB429E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D7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8"/>
      <w:lang w:val="en-GB"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40BD7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F5496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BD7"/>
    <w:rPr>
      <w:rFonts w:asciiTheme="majorHAnsi" w:eastAsiaTheme="majorEastAsia" w:hAnsiTheme="majorHAnsi" w:cs="Arial"/>
      <w:color w:val="2F5496" w:themeColor="accent1" w:themeShade="BF"/>
      <w:kern w:val="0"/>
      <w:sz w:val="32"/>
      <w:szCs w:val="21"/>
      <w:lang w:val="en-GB" w:eastAsia="zh-CN"/>
      <w14:ligatures w14:val="none"/>
    </w:rPr>
  </w:style>
  <w:style w:type="table" w:styleId="Mkatabulky">
    <w:name w:val="Table Grid"/>
    <w:basedOn w:val="Normlntabulka"/>
    <w:uiPriority w:val="39"/>
    <w:rsid w:val="00640BD7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40BD7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640BD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640BD7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40BD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40BD7"/>
    <w:rPr>
      <w:rFonts w:ascii="Verdana" w:eastAsia="Times New Roman" w:hAnsi="Verdana" w:cs="Times New Roman"/>
      <w:kern w:val="0"/>
      <w:sz w:val="18"/>
      <w:szCs w:val="18"/>
      <w:lang w:val="en-GB" w:eastAsia="zh-CN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40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tny@catani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ka.prezle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ka@prezlet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oou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lesen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1236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Spěváčkova</dc:creator>
  <cp:keywords/>
  <dc:description/>
  <cp:lastModifiedBy>Michaela Spěváčkova</cp:lastModifiedBy>
  <cp:revision>1</cp:revision>
  <dcterms:created xsi:type="dcterms:W3CDTF">2024-02-09T14:20:00Z</dcterms:created>
  <dcterms:modified xsi:type="dcterms:W3CDTF">2024-02-09T14:27:00Z</dcterms:modified>
</cp:coreProperties>
</file>